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780C" w14:textId="4E645666" w:rsidR="002107D3" w:rsidRPr="0058174E" w:rsidRDefault="00205590" w:rsidP="0058174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1" layoutInCell="1" allowOverlap="1" wp14:anchorId="7A53574D" wp14:editId="2BD20164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10692000" cy="7563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272-Harbour Foreshore-Drawing Activity 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12FD0" w14:textId="77777777" w:rsidR="002107D3" w:rsidRPr="0058174E" w:rsidRDefault="002107D3" w:rsidP="0058174E">
      <w:pPr>
        <w:pStyle w:val="BodyText"/>
        <w:rPr>
          <w:rFonts w:ascii="Arial" w:hAnsi="Arial" w:cs="Arial"/>
          <w:sz w:val="20"/>
        </w:rPr>
      </w:pPr>
    </w:p>
    <w:p w14:paraId="7C541507" w14:textId="77777777" w:rsidR="002107D3" w:rsidRPr="0058174E" w:rsidRDefault="002107D3" w:rsidP="0058174E">
      <w:pPr>
        <w:pStyle w:val="BodyText"/>
        <w:rPr>
          <w:rFonts w:ascii="Arial" w:hAnsi="Arial" w:cs="Arial"/>
          <w:sz w:val="20"/>
        </w:rPr>
      </w:pPr>
    </w:p>
    <w:p w14:paraId="40B79EE9" w14:textId="77777777" w:rsidR="002107D3" w:rsidRPr="0058174E" w:rsidRDefault="002107D3" w:rsidP="0058174E">
      <w:pPr>
        <w:pStyle w:val="BodyText"/>
        <w:rPr>
          <w:rFonts w:ascii="Arial" w:hAnsi="Arial" w:cs="Arial"/>
          <w:sz w:val="20"/>
        </w:rPr>
      </w:pPr>
    </w:p>
    <w:p w14:paraId="5F5823BD" w14:textId="77777777" w:rsidR="002107D3" w:rsidRPr="0058174E" w:rsidRDefault="002107D3" w:rsidP="0058174E">
      <w:pPr>
        <w:pStyle w:val="BodyText"/>
        <w:rPr>
          <w:rFonts w:ascii="Arial" w:hAnsi="Arial" w:cs="Arial"/>
          <w:sz w:val="20"/>
        </w:rPr>
      </w:pPr>
    </w:p>
    <w:p w14:paraId="535FF45B" w14:textId="77777777" w:rsidR="002107D3" w:rsidRPr="0058174E" w:rsidRDefault="002107D3" w:rsidP="0058174E">
      <w:pPr>
        <w:pStyle w:val="BodyText"/>
        <w:rPr>
          <w:rFonts w:ascii="Arial" w:hAnsi="Arial" w:cs="Arial"/>
          <w:sz w:val="20"/>
        </w:rPr>
      </w:pPr>
    </w:p>
    <w:p w14:paraId="232E3A13" w14:textId="77777777" w:rsidR="002107D3" w:rsidRPr="0058174E" w:rsidRDefault="002107D3" w:rsidP="0058174E">
      <w:pPr>
        <w:pStyle w:val="BodyText"/>
        <w:rPr>
          <w:rFonts w:ascii="Arial" w:hAnsi="Arial" w:cs="Arial"/>
          <w:sz w:val="20"/>
        </w:rPr>
      </w:pPr>
    </w:p>
    <w:p w14:paraId="3F76BDC6" w14:textId="77777777" w:rsidR="002107D3" w:rsidRPr="0058174E" w:rsidRDefault="002107D3" w:rsidP="0058174E">
      <w:pPr>
        <w:pStyle w:val="BodyText"/>
        <w:spacing w:before="10"/>
        <w:rPr>
          <w:rFonts w:ascii="Arial" w:hAnsi="Arial" w:cs="Arial"/>
          <w:sz w:val="23"/>
        </w:rPr>
      </w:pPr>
    </w:p>
    <w:p w14:paraId="495B2AB9" w14:textId="77777777" w:rsidR="002107D3" w:rsidRPr="0058174E" w:rsidRDefault="002107D3" w:rsidP="0058174E">
      <w:pPr>
        <w:rPr>
          <w:rFonts w:ascii="Arial" w:hAnsi="Arial" w:cs="Arial"/>
          <w:sz w:val="23"/>
        </w:rPr>
        <w:sectPr w:rsidR="002107D3" w:rsidRPr="0058174E">
          <w:type w:val="continuous"/>
          <w:pgSz w:w="16840" w:h="11910" w:orient="landscape"/>
          <w:pgMar w:top="1100" w:right="600" w:bottom="280" w:left="480" w:header="720" w:footer="720" w:gutter="0"/>
          <w:cols w:space="720"/>
        </w:sectPr>
      </w:pPr>
    </w:p>
    <w:p w14:paraId="4982D439" w14:textId="5604051E" w:rsidR="002107D3" w:rsidRPr="0058174E" w:rsidRDefault="00D74008" w:rsidP="0058174E">
      <w:pPr>
        <w:tabs>
          <w:tab w:val="left" w:pos="2045"/>
        </w:tabs>
        <w:spacing w:before="136" w:line="235" w:lineRule="auto"/>
        <w:ind w:left="100" w:right="432"/>
        <w:rPr>
          <w:rFonts w:ascii="Arial" w:hAnsi="Arial" w:cs="Arial"/>
          <w:b/>
          <w:sz w:val="76"/>
          <w:szCs w:val="76"/>
        </w:rPr>
      </w:pPr>
      <w:r w:rsidRPr="0058174E">
        <w:rPr>
          <w:rFonts w:ascii="Arial" w:hAnsi="Arial" w:cs="Arial"/>
          <w:b/>
          <w:sz w:val="76"/>
          <w:szCs w:val="76"/>
        </w:rPr>
        <w:t>Help</w:t>
      </w:r>
      <w:r w:rsidRPr="0058174E">
        <w:rPr>
          <w:rFonts w:ascii="Arial" w:hAnsi="Arial" w:cs="Arial"/>
          <w:b/>
          <w:sz w:val="76"/>
          <w:szCs w:val="76"/>
        </w:rPr>
        <w:tab/>
      </w:r>
      <w:r w:rsidRPr="0058174E">
        <w:rPr>
          <w:rFonts w:ascii="Arial" w:hAnsi="Arial" w:cs="Arial"/>
          <w:b/>
          <w:spacing w:val="-3"/>
          <w:sz w:val="76"/>
          <w:szCs w:val="76"/>
        </w:rPr>
        <w:t xml:space="preserve">us </w:t>
      </w:r>
      <w:r w:rsidRPr="0058174E">
        <w:rPr>
          <w:rFonts w:ascii="Arial" w:hAnsi="Arial" w:cs="Arial"/>
          <w:b/>
          <w:sz w:val="76"/>
          <w:szCs w:val="76"/>
        </w:rPr>
        <w:t xml:space="preserve">reimagine </w:t>
      </w:r>
      <w:r w:rsidRPr="0058174E">
        <w:rPr>
          <w:rFonts w:ascii="Arial" w:hAnsi="Arial" w:cs="Arial"/>
          <w:b/>
          <w:spacing w:val="-9"/>
          <w:sz w:val="76"/>
          <w:szCs w:val="76"/>
        </w:rPr>
        <w:t>Newcast</w:t>
      </w:r>
      <w:r w:rsidR="0058174E" w:rsidRPr="0058174E">
        <w:rPr>
          <w:rFonts w:ascii="Arial" w:hAnsi="Arial" w:cs="Arial"/>
          <w:b/>
          <w:spacing w:val="-9"/>
          <w:sz w:val="76"/>
          <w:szCs w:val="76"/>
        </w:rPr>
        <w:t>le</w:t>
      </w:r>
      <w:r w:rsidRPr="0058174E">
        <w:rPr>
          <w:rFonts w:ascii="Arial" w:hAnsi="Arial" w:cs="Arial"/>
          <w:b/>
          <w:spacing w:val="-9"/>
          <w:sz w:val="76"/>
          <w:szCs w:val="76"/>
        </w:rPr>
        <w:t xml:space="preserve"> </w:t>
      </w:r>
      <w:r w:rsidRPr="0058174E">
        <w:rPr>
          <w:rFonts w:ascii="Arial" w:hAnsi="Arial" w:cs="Arial"/>
          <w:b/>
          <w:sz w:val="76"/>
          <w:szCs w:val="76"/>
        </w:rPr>
        <w:t xml:space="preserve">Harbour </w:t>
      </w:r>
      <w:r w:rsidRPr="0058174E">
        <w:rPr>
          <w:rFonts w:ascii="Arial" w:hAnsi="Arial" w:cs="Arial"/>
          <w:b/>
          <w:spacing w:val="-9"/>
          <w:sz w:val="76"/>
          <w:szCs w:val="76"/>
        </w:rPr>
        <w:t>Foreshore</w:t>
      </w:r>
    </w:p>
    <w:p w14:paraId="3B146074" w14:textId="77777777" w:rsidR="002107D3" w:rsidRPr="00581686" w:rsidRDefault="00D74008" w:rsidP="0058174E">
      <w:pPr>
        <w:pStyle w:val="Heading1"/>
        <w:spacing w:before="566"/>
        <w:rPr>
          <w:rFonts w:ascii="Arial" w:hAnsi="Arial" w:cs="Arial"/>
          <w:sz w:val="36"/>
          <w:szCs w:val="36"/>
        </w:rPr>
      </w:pPr>
      <w:r w:rsidRPr="00581686">
        <w:rPr>
          <w:rFonts w:ascii="Arial" w:hAnsi="Arial" w:cs="Arial"/>
          <w:sz w:val="36"/>
          <w:szCs w:val="36"/>
        </w:rPr>
        <w:t>It’s time to dream big.</w:t>
      </w:r>
    </w:p>
    <w:p w14:paraId="17C52280" w14:textId="0ADE3308" w:rsidR="002107D3" w:rsidRPr="00581686" w:rsidRDefault="00D74008" w:rsidP="0058174E">
      <w:pPr>
        <w:spacing w:before="286" w:line="242" w:lineRule="auto"/>
        <w:ind w:left="100"/>
        <w:rPr>
          <w:rFonts w:ascii="Arial" w:hAnsi="Arial" w:cs="Arial"/>
          <w:b/>
          <w:sz w:val="36"/>
          <w:szCs w:val="36"/>
        </w:rPr>
      </w:pPr>
      <w:r w:rsidRPr="00581686">
        <w:rPr>
          <w:rFonts w:ascii="Arial" w:hAnsi="Arial" w:cs="Arial"/>
          <w:b/>
          <w:sz w:val="36"/>
          <w:szCs w:val="36"/>
        </w:rPr>
        <w:t xml:space="preserve">Share your ideas </w:t>
      </w:r>
      <w:r w:rsidRPr="00581686">
        <w:rPr>
          <w:rFonts w:ascii="Arial" w:hAnsi="Arial" w:cs="Arial"/>
          <w:b/>
          <w:spacing w:val="-3"/>
          <w:sz w:val="36"/>
          <w:szCs w:val="36"/>
        </w:rPr>
        <w:t xml:space="preserve">for </w:t>
      </w:r>
      <w:r w:rsidRPr="00581686">
        <w:rPr>
          <w:rFonts w:ascii="Arial" w:hAnsi="Arial" w:cs="Arial"/>
          <w:b/>
          <w:sz w:val="36"/>
          <w:szCs w:val="36"/>
        </w:rPr>
        <w:t xml:space="preserve">a </w:t>
      </w:r>
      <w:r w:rsidRPr="00581686">
        <w:rPr>
          <w:rFonts w:ascii="Arial" w:hAnsi="Arial" w:cs="Arial"/>
          <w:b/>
          <w:spacing w:val="-3"/>
          <w:sz w:val="36"/>
          <w:szCs w:val="36"/>
        </w:rPr>
        <w:t xml:space="preserve">new </w:t>
      </w:r>
      <w:r w:rsidRPr="00581686">
        <w:rPr>
          <w:rFonts w:ascii="Arial" w:hAnsi="Arial" w:cs="Arial"/>
          <w:b/>
          <w:sz w:val="36"/>
          <w:szCs w:val="36"/>
        </w:rPr>
        <w:t>inclusive</w:t>
      </w:r>
      <w:r w:rsidR="00581686" w:rsidRPr="00581686">
        <w:rPr>
          <w:rFonts w:ascii="Arial" w:hAnsi="Arial" w:cs="Arial"/>
          <w:b/>
          <w:sz w:val="36"/>
          <w:szCs w:val="36"/>
        </w:rPr>
        <w:t xml:space="preserve"> </w:t>
      </w:r>
      <w:r w:rsidRPr="00581686">
        <w:rPr>
          <w:rFonts w:ascii="Arial" w:hAnsi="Arial" w:cs="Arial"/>
          <w:b/>
          <w:spacing w:val="-6"/>
          <w:sz w:val="36"/>
          <w:szCs w:val="36"/>
        </w:rPr>
        <w:t>playspace.</w:t>
      </w:r>
    </w:p>
    <w:p w14:paraId="00C9529C" w14:textId="77777777" w:rsidR="002107D3" w:rsidRPr="0058174E" w:rsidRDefault="00D74008" w:rsidP="0058174E">
      <w:pPr>
        <w:pStyle w:val="BodyText"/>
        <w:rPr>
          <w:rFonts w:ascii="Arial" w:hAnsi="Arial" w:cs="Arial"/>
          <w:b/>
          <w:sz w:val="28"/>
        </w:rPr>
      </w:pPr>
      <w:r w:rsidRPr="0058174E">
        <w:rPr>
          <w:rFonts w:ascii="Arial" w:hAnsi="Arial" w:cs="Arial"/>
        </w:rPr>
        <w:br w:type="column"/>
      </w:r>
    </w:p>
    <w:p w14:paraId="4672D070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3DB32125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1C0B602F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7B75B972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6E584A77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4C2DA167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0D95D519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481CCA0B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137FD70C" w14:textId="77777777" w:rsidR="002107D3" w:rsidRPr="0058174E" w:rsidRDefault="00D74008" w:rsidP="0058174E">
      <w:pPr>
        <w:pStyle w:val="BodyText"/>
        <w:spacing w:before="213" w:line="276" w:lineRule="auto"/>
        <w:ind w:left="100" w:right="312"/>
        <w:rPr>
          <w:rFonts w:ascii="Arial" w:hAnsi="Arial" w:cs="Arial"/>
        </w:rPr>
      </w:pPr>
      <w:r w:rsidRPr="0058174E">
        <w:rPr>
          <w:rFonts w:ascii="Arial" w:hAnsi="Arial" w:cs="Arial"/>
        </w:rPr>
        <w:t>City of Newcastle is developing a masterplan to guide the future of Newcastle Harbour Foreshore</w:t>
      </w:r>
    </w:p>
    <w:p w14:paraId="2A69B30A" w14:textId="77777777" w:rsidR="002107D3" w:rsidRPr="0058174E" w:rsidRDefault="00D74008" w:rsidP="0058174E">
      <w:pPr>
        <w:pStyle w:val="BodyText"/>
        <w:spacing w:line="276" w:lineRule="auto"/>
        <w:ind w:left="100" w:right="-17"/>
        <w:rPr>
          <w:rFonts w:ascii="Arial" w:hAnsi="Arial" w:cs="Arial"/>
        </w:rPr>
      </w:pPr>
      <w:r w:rsidRPr="0058174E">
        <w:rPr>
          <w:rFonts w:ascii="Arial" w:hAnsi="Arial" w:cs="Arial"/>
        </w:rPr>
        <w:t>including a new Variety Livvi’s Place inclusive playspace. An inclusive playspace invites people of all ages, abilities and cultures to come together to socialise and play.</w:t>
      </w:r>
    </w:p>
    <w:p w14:paraId="34064BA5" w14:textId="77777777" w:rsidR="002107D3" w:rsidRPr="0058174E" w:rsidRDefault="00D74008" w:rsidP="0058174E">
      <w:pPr>
        <w:pStyle w:val="BodyText"/>
        <w:spacing w:before="226" w:line="276" w:lineRule="auto"/>
        <w:ind w:left="100" w:right="364"/>
        <w:rPr>
          <w:rFonts w:ascii="Arial" w:hAnsi="Arial" w:cs="Arial"/>
        </w:rPr>
      </w:pPr>
      <w:r w:rsidRPr="0058174E">
        <w:rPr>
          <w:rFonts w:ascii="Arial" w:hAnsi="Arial" w:cs="Arial"/>
        </w:rPr>
        <w:t xml:space="preserve">Please tell us in a drawing what your dream inclusive playspace would look </w:t>
      </w:r>
      <w:r w:rsidRPr="0058174E">
        <w:rPr>
          <w:rFonts w:ascii="Arial" w:hAnsi="Arial" w:cs="Arial"/>
          <w:spacing w:val="-5"/>
        </w:rPr>
        <w:t xml:space="preserve">like. </w:t>
      </w:r>
      <w:r w:rsidRPr="0058174E">
        <w:rPr>
          <w:rFonts w:ascii="Arial" w:hAnsi="Arial" w:cs="Arial"/>
        </w:rPr>
        <w:t xml:space="preserve">Drawings can </w:t>
      </w:r>
      <w:r w:rsidRPr="0058174E">
        <w:rPr>
          <w:rFonts w:ascii="Arial" w:hAnsi="Arial" w:cs="Arial"/>
          <w:spacing w:val="-6"/>
        </w:rPr>
        <w:t xml:space="preserve">be </w:t>
      </w:r>
      <w:r w:rsidRPr="0058174E">
        <w:rPr>
          <w:rFonts w:ascii="Arial" w:hAnsi="Arial" w:cs="Arial"/>
        </w:rPr>
        <w:t>hand drawn or computer</w:t>
      </w:r>
      <w:r w:rsidRPr="0058174E">
        <w:rPr>
          <w:rFonts w:ascii="Arial" w:hAnsi="Arial" w:cs="Arial"/>
          <w:spacing w:val="-13"/>
        </w:rPr>
        <w:t xml:space="preserve"> </w:t>
      </w:r>
      <w:r w:rsidRPr="0058174E">
        <w:rPr>
          <w:rFonts w:ascii="Arial" w:hAnsi="Arial" w:cs="Arial"/>
          <w:spacing w:val="-4"/>
        </w:rPr>
        <w:t>based.</w:t>
      </w:r>
    </w:p>
    <w:p w14:paraId="7090B794" w14:textId="77777777" w:rsidR="002107D3" w:rsidRPr="0058174E" w:rsidRDefault="002107D3" w:rsidP="0058174E">
      <w:pPr>
        <w:pStyle w:val="BodyText"/>
        <w:spacing w:before="10"/>
        <w:rPr>
          <w:rFonts w:ascii="Arial" w:hAnsi="Arial" w:cs="Arial"/>
          <w:sz w:val="23"/>
        </w:rPr>
      </w:pPr>
    </w:p>
    <w:p w14:paraId="7ADFA345" w14:textId="0751F9EE" w:rsidR="002107D3" w:rsidRPr="0058174E" w:rsidRDefault="00D74008" w:rsidP="0058174E">
      <w:pPr>
        <w:pStyle w:val="Heading2"/>
        <w:spacing w:line="264" w:lineRule="auto"/>
        <w:ind w:left="100" w:right="330"/>
        <w:rPr>
          <w:rFonts w:ascii="Arial" w:hAnsi="Arial" w:cs="Arial"/>
        </w:rPr>
      </w:pPr>
      <w:r w:rsidRPr="0058174E">
        <w:rPr>
          <w:rFonts w:ascii="Arial" w:hAnsi="Arial" w:cs="Arial"/>
          <w:sz w:val="23"/>
          <w:szCs w:val="23"/>
        </w:rPr>
        <w:t>Have your say until 12 July</w:t>
      </w:r>
      <w:r w:rsidR="0058174E" w:rsidRPr="0058174E">
        <w:rPr>
          <w:rFonts w:ascii="Arial" w:hAnsi="Arial" w:cs="Arial"/>
          <w:sz w:val="23"/>
          <w:szCs w:val="23"/>
        </w:rPr>
        <w:t xml:space="preserve"> </w:t>
      </w:r>
      <w:r w:rsidRPr="0058174E">
        <w:rPr>
          <w:rFonts w:ascii="Arial" w:hAnsi="Arial" w:cs="Arial"/>
          <w:spacing w:val="-7"/>
          <w:sz w:val="23"/>
          <w:szCs w:val="23"/>
        </w:rPr>
        <w:t>2020:</w:t>
      </w:r>
      <w:r w:rsidRPr="0058174E">
        <w:rPr>
          <w:rFonts w:ascii="Arial" w:hAnsi="Arial" w:cs="Arial"/>
          <w:spacing w:val="-7"/>
        </w:rPr>
        <w:t xml:space="preserve"> </w:t>
      </w:r>
      <w:hyperlink r:id="rId8">
        <w:r w:rsidRPr="0058174E">
          <w:rPr>
            <w:rFonts w:ascii="Arial" w:hAnsi="Arial" w:cs="Arial"/>
            <w:spacing w:val="-5"/>
          </w:rPr>
          <w:t>newcastle.nsw.gov.au/YourSay</w:t>
        </w:r>
      </w:hyperlink>
    </w:p>
    <w:p w14:paraId="70878DAB" w14:textId="77777777" w:rsidR="002107D3" w:rsidRPr="0058174E" w:rsidRDefault="00D74008" w:rsidP="0058174E">
      <w:pPr>
        <w:pStyle w:val="BodyText"/>
        <w:rPr>
          <w:rFonts w:ascii="Arial" w:hAnsi="Arial" w:cs="Arial"/>
          <w:b/>
          <w:sz w:val="28"/>
        </w:rPr>
      </w:pPr>
      <w:r w:rsidRPr="0058174E">
        <w:rPr>
          <w:rFonts w:ascii="Arial" w:hAnsi="Arial" w:cs="Arial"/>
        </w:rPr>
        <w:br w:type="column"/>
      </w:r>
    </w:p>
    <w:p w14:paraId="1B52BFDA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5096C2DF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42BEB316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28E9372C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15F66735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28E21606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0473BFBF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678FB483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0F0CF34A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7EDE0E5C" w14:textId="77777777" w:rsidR="002107D3" w:rsidRPr="0058174E" w:rsidRDefault="002107D3" w:rsidP="0058174E">
      <w:pPr>
        <w:pStyle w:val="BodyText"/>
        <w:rPr>
          <w:rFonts w:ascii="Arial" w:hAnsi="Arial" w:cs="Arial"/>
          <w:b/>
          <w:sz w:val="28"/>
        </w:rPr>
      </w:pPr>
    </w:p>
    <w:p w14:paraId="27D9CD45" w14:textId="77777777" w:rsidR="002107D3" w:rsidRPr="0058174E" w:rsidRDefault="002107D3" w:rsidP="0058174E">
      <w:pPr>
        <w:pStyle w:val="BodyText"/>
        <w:spacing w:before="4"/>
        <w:rPr>
          <w:rFonts w:ascii="Arial" w:hAnsi="Arial" w:cs="Arial"/>
          <w:b/>
          <w:sz w:val="25"/>
        </w:rPr>
      </w:pPr>
    </w:p>
    <w:p w14:paraId="69A48EA1" w14:textId="77777777" w:rsidR="002107D3" w:rsidRPr="0058174E" w:rsidRDefault="00D74008" w:rsidP="0058174E">
      <w:pPr>
        <w:pStyle w:val="BodyText"/>
        <w:spacing w:line="276" w:lineRule="auto"/>
        <w:ind w:left="100" w:right="2756"/>
        <w:rPr>
          <w:rFonts w:ascii="Arial" w:hAnsi="Arial" w:cs="Arial"/>
        </w:rPr>
      </w:pPr>
      <w:r w:rsidRPr="0058174E">
        <w:rPr>
          <w:rFonts w:ascii="Arial" w:hAnsi="Arial" w:cs="Arial"/>
        </w:rPr>
        <w:t>In your picture think about what you like to do when you visit a playspace:</w:t>
      </w:r>
    </w:p>
    <w:p w14:paraId="6900AA07" w14:textId="77777777" w:rsidR="002107D3" w:rsidRPr="0058174E" w:rsidRDefault="00D74008" w:rsidP="0058174E">
      <w:pPr>
        <w:pStyle w:val="ListParagraph"/>
        <w:numPr>
          <w:ilvl w:val="0"/>
          <w:numId w:val="1"/>
        </w:numPr>
        <w:tabs>
          <w:tab w:val="left" w:pos="411"/>
          <w:tab w:val="left" w:pos="412"/>
        </w:tabs>
        <w:spacing w:line="276" w:lineRule="auto"/>
        <w:ind w:left="411" w:right="2705"/>
        <w:rPr>
          <w:rFonts w:ascii="Arial" w:hAnsi="Arial" w:cs="Arial"/>
          <w:sz w:val="24"/>
        </w:rPr>
      </w:pPr>
      <w:r w:rsidRPr="0058174E">
        <w:rPr>
          <w:rFonts w:ascii="Arial" w:hAnsi="Arial" w:cs="Arial"/>
          <w:sz w:val="24"/>
        </w:rPr>
        <w:t xml:space="preserve">What do you </w:t>
      </w:r>
      <w:r w:rsidRPr="0058174E">
        <w:rPr>
          <w:rFonts w:ascii="Arial" w:hAnsi="Arial" w:cs="Arial"/>
          <w:spacing w:val="-4"/>
          <w:sz w:val="24"/>
        </w:rPr>
        <w:t xml:space="preserve">like to </w:t>
      </w:r>
      <w:r w:rsidRPr="0058174E">
        <w:rPr>
          <w:rFonts w:ascii="Arial" w:hAnsi="Arial" w:cs="Arial"/>
          <w:sz w:val="24"/>
        </w:rPr>
        <w:t xml:space="preserve">do </w:t>
      </w:r>
      <w:r w:rsidRPr="0058174E">
        <w:rPr>
          <w:rFonts w:ascii="Arial" w:hAnsi="Arial" w:cs="Arial"/>
          <w:spacing w:val="-4"/>
          <w:sz w:val="24"/>
        </w:rPr>
        <w:t xml:space="preserve">there? </w:t>
      </w:r>
      <w:r w:rsidRPr="0058174E">
        <w:rPr>
          <w:rFonts w:ascii="Arial" w:hAnsi="Arial" w:cs="Arial"/>
          <w:sz w:val="24"/>
        </w:rPr>
        <w:t xml:space="preserve">(play games, meet new friends, engage with </w:t>
      </w:r>
      <w:r w:rsidRPr="0058174E">
        <w:rPr>
          <w:rFonts w:ascii="Arial" w:hAnsi="Arial" w:cs="Arial"/>
          <w:spacing w:val="-3"/>
          <w:sz w:val="24"/>
        </w:rPr>
        <w:t xml:space="preserve">nature, </w:t>
      </w:r>
      <w:r w:rsidRPr="0058174E">
        <w:rPr>
          <w:rFonts w:ascii="Arial" w:hAnsi="Arial" w:cs="Arial"/>
          <w:sz w:val="24"/>
        </w:rPr>
        <w:t xml:space="preserve">gather </w:t>
      </w:r>
      <w:r w:rsidRPr="0058174E">
        <w:rPr>
          <w:rFonts w:ascii="Arial" w:hAnsi="Arial" w:cs="Arial"/>
          <w:spacing w:val="-3"/>
          <w:sz w:val="24"/>
        </w:rPr>
        <w:t xml:space="preserve">for </w:t>
      </w:r>
      <w:r w:rsidRPr="0058174E">
        <w:rPr>
          <w:rFonts w:ascii="Arial" w:hAnsi="Arial" w:cs="Arial"/>
          <w:sz w:val="24"/>
        </w:rPr>
        <w:t>celebrations, relax, physical</w:t>
      </w:r>
      <w:r w:rsidRPr="0058174E">
        <w:rPr>
          <w:rFonts w:ascii="Arial" w:hAnsi="Arial" w:cs="Arial"/>
          <w:spacing w:val="-29"/>
          <w:sz w:val="24"/>
        </w:rPr>
        <w:t xml:space="preserve"> </w:t>
      </w:r>
      <w:r w:rsidRPr="0058174E">
        <w:rPr>
          <w:rFonts w:ascii="Arial" w:hAnsi="Arial" w:cs="Arial"/>
          <w:spacing w:val="-3"/>
          <w:sz w:val="24"/>
        </w:rPr>
        <w:t>play)</w:t>
      </w:r>
    </w:p>
    <w:p w14:paraId="5987ABD4" w14:textId="25C66885" w:rsidR="002107D3" w:rsidRPr="0058174E" w:rsidRDefault="00D74008" w:rsidP="0058174E">
      <w:pPr>
        <w:pStyle w:val="ListParagraph"/>
        <w:numPr>
          <w:ilvl w:val="0"/>
          <w:numId w:val="1"/>
        </w:numPr>
        <w:tabs>
          <w:tab w:val="left" w:pos="411"/>
          <w:tab w:val="left" w:pos="412"/>
        </w:tabs>
        <w:spacing w:line="276" w:lineRule="auto"/>
        <w:ind w:left="411" w:right="2828"/>
        <w:rPr>
          <w:rFonts w:ascii="Arial" w:hAnsi="Arial" w:cs="Arial"/>
          <w:sz w:val="24"/>
        </w:rPr>
      </w:pPr>
      <w:r w:rsidRPr="0058174E">
        <w:rPr>
          <w:rFonts w:ascii="Arial" w:hAnsi="Arial" w:cs="Arial"/>
          <w:sz w:val="24"/>
        </w:rPr>
        <w:t xml:space="preserve">What spaces do you need (quiet, </w:t>
      </w:r>
      <w:r w:rsidRPr="0058174E">
        <w:rPr>
          <w:rFonts w:ascii="Arial" w:hAnsi="Arial" w:cs="Arial"/>
          <w:spacing w:val="-4"/>
          <w:sz w:val="24"/>
        </w:rPr>
        <w:t xml:space="preserve">sensory, </w:t>
      </w:r>
      <w:r w:rsidRPr="0058174E">
        <w:rPr>
          <w:rFonts w:ascii="Arial" w:hAnsi="Arial" w:cs="Arial"/>
          <w:sz w:val="24"/>
        </w:rPr>
        <w:t xml:space="preserve">enclosed, climbing, </w:t>
      </w:r>
      <w:r w:rsidRPr="0058174E">
        <w:rPr>
          <w:rFonts w:ascii="Arial" w:hAnsi="Arial" w:cs="Arial"/>
          <w:spacing w:val="-3"/>
          <w:sz w:val="24"/>
        </w:rPr>
        <w:t xml:space="preserve">zones for </w:t>
      </w:r>
      <w:r w:rsidRPr="0058174E">
        <w:rPr>
          <w:rFonts w:ascii="Arial" w:hAnsi="Arial" w:cs="Arial"/>
          <w:sz w:val="24"/>
        </w:rPr>
        <w:t xml:space="preserve">different </w:t>
      </w:r>
      <w:r w:rsidRPr="0058174E">
        <w:rPr>
          <w:rFonts w:ascii="Arial" w:hAnsi="Arial" w:cs="Arial"/>
          <w:spacing w:val="-5"/>
          <w:sz w:val="24"/>
        </w:rPr>
        <w:t xml:space="preserve">age </w:t>
      </w:r>
      <w:r w:rsidRPr="0058174E">
        <w:rPr>
          <w:rFonts w:ascii="Arial" w:hAnsi="Arial" w:cs="Arial"/>
          <w:sz w:val="24"/>
        </w:rPr>
        <w:t>groups)</w:t>
      </w:r>
    </w:p>
    <w:p w14:paraId="44D7C353" w14:textId="77777777" w:rsidR="002107D3" w:rsidRPr="0058174E" w:rsidRDefault="00D74008" w:rsidP="0058174E">
      <w:pPr>
        <w:pStyle w:val="ListParagraph"/>
        <w:numPr>
          <w:ilvl w:val="0"/>
          <w:numId w:val="1"/>
        </w:numPr>
        <w:tabs>
          <w:tab w:val="left" w:pos="411"/>
          <w:tab w:val="left" w:pos="412"/>
        </w:tabs>
        <w:rPr>
          <w:rFonts w:ascii="Arial" w:hAnsi="Arial" w:cs="Arial"/>
          <w:sz w:val="24"/>
        </w:rPr>
      </w:pPr>
      <w:r w:rsidRPr="0058174E">
        <w:rPr>
          <w:rFonts w:ascii="Arial" w:hAnsi="Arial" w:cs="Arial"/>
          <w:sz w:val="24"/>
        </w:rPr>
        <w:t xml:space="preserve">What games do you </w:t>
      </w:r>
      <w:r w:rsidRPr="0058174E">
        <w:rPr>
          <w:rFonts w:ascii="Arial" w:hAnsi="Arial" w:cs="Arial"/>
          <w:spacing w:val="-4"/>
          <w:sz w:val="24"/>
        </w:rPr>
        <w:t>like to</w:t>
      </w:r>
      <w:r w:rsidRPr="0058174E">
        <w:rPr>
          <w:rFonts w:ascii="Arial" w:hAnsi="Arial" w:cs="Arial"/>
          <w:spacing w:val="2"/>
          <w:sz w:val="24"/>
        </w:rPr>
        <w:t xml:space="preserve"> </w:t>
      </w:r>
      <w:r w:rsidRPr="0058174E">
        <w:rPr>
          <w:rFonts w:ascii="Arial" w:hAnsi="Arial" w:cs="Arial"/>
          <w:sz w:val="24"/>
        </w:rPr>
        <w:t>play?</w:t>
      </w:r>
    </w:p>
    <w:p w14:paraId="246D22CB" w14:textId="77777777" w:rsidR="002107D3" w:rsidRPr="0058174E" w:rsidRDefault="002107D3" w:rsidP="0058174E">
      <w:pPr>
        <w:rPr>
          <w:rFonts w:ascii="Arial" w:hAnsi="Arial" w:cs="Arial"/>
          <w:sz w:val="24"/>
        </w:rPr>
        <w:sectPr w:rsidR="002107D3" w:rsidRPr="0058174E">
          <w:type w:val="continuous"/>
          <w:pgSz w:w="16840" w:h="11910" w:orient="landscape"/>
          <w:pgMar w:top="1100" w:right="600" w:bottom="280" w:left="480" w:header="720" w:footer="720" w:gutter="0"/>
          <w:cols w:num="3" w:space="720" w:equalWidth="0">
            <w:col w:w="4455" w:space="313"/>
            <w:col w:w="4023" w:space="229"/>
            <w:col w:w="6740"/>
          </w:cols>
        </w:sectPr>
      </w:pPr>
    </w:p>
    <w:p w14:paraId="09DC7ED8" w14:textId="77777777" w:rsidR="002107D3" w:rsidRPr="0058174E" w:rsidRDefault="00D74008" w:rsidP="0058174E">
      <w:pPr>
        <w:spacing w:before="103" w:line="235" w:lineRule="auto"/>
        <w:ind w:left="240"/>
        <w:rPr>
          <w:rFonts w:ascii="Arial" w:hAnsi="Arial" w:cs="Arial"/>
          <w:b/>
          <w:sz w:val="44"/>
          <w:szCs w:val="44"/>
        </w:rPr>
      </w:pPr>
      <w:r w:rsidRPr="0058174E">
        <w:rPr>
          <w:rFonts w:ascii="Arial" w:hAnsi="Arial" w:cs="Arial"/>
          <w:b/>
          <w:spacing w:val="-6"/>
          <w:sz w:val="44"/>
          <w:szCs w:val="44"/>
        </w:rPr>
        <w:lastRenderedPageBreak/>
        <w:t xml:space="preserve">Variety Livvi’s </w:t>
      </w:r>
      <w:r w:rsidRPr="0058174E">
        <w:rPr>
          <w:rFonts w:ascii="Arial" w:hAnsi="Arial" w:cs="Arial"/>
          <w:b/>
          <w:sz w:val="44"/>
          <w:szCs w:val="44"/>
        </w:rPr>
        <w:t xml:space="preserve">Place </w:t>
      </w:r>
      <w:r w:rsidRPr="0058174E">
        <w:rPr>
          <w:rFonts w:ascii="Arial" w:hAnsi="Arial" w:cs="Arial"/>
          <w:b/>
          <w:spacing w:val="-3"/>
          <w:sz w:val="44"/>
          <w:szCs w:val="44"/>
        </w:rPr>
        <w:t xml:space="preserve">Playspace </w:t>
      </w:r>
      <w:r w:rsidRPr="0058174E">
        <w:rPr>
          <w:rFonts w:ascii="Arial" w:hAnsi="Arial" w:cs="Arial"/>
          <w:b/>
          <w:spacing w:val="-4"/>
          <w:sz w:val="44"/>
          <w:szCs w:val="44"/>
        </w:rPr>
        <w:t xml:space="preserve">Foreshore </w:t>
      </w:r>
      <w:r w:rsidRPr="0058174E">
        <w:rPr>
          <w:rFonts w:ascii="Arial" w:hAnsi="Arial" w:cs="Arial"/>
          <w:b/>
          <w:spacing w:val="-8"/>
          <w:sz w:val="44"/>
          <w:szCs w:val="44"/>
        </w:rPr>
        <w:t>Park</w:t>
      </w:r>
    </w:p>
    <w:p w14:paraId="3696D56E" w14:textId="320B74A0" w:rsidR="0058174E" w:rsidRPr="0058174E" w:rsidRDefault="003C37A8" w:rsidP="0058174E">
      <w:pPr>
        <w:pStyle w:val="Heading2"/>
        <w:tabs>
          <w:tab w:val="left" w:pos="8760"/>
        </w:tabs>
        <w:spacing w:before="140" w:line="360" w:lineRule="auto"/>
        <w:ind w:left="238" w:right="119"/>
        <w:rPr>
          <w:rFonts w:ascii="Arial" w:hAnsi="Arial" w:cs="Arial"/>
          <w:b w:val="0"/>
        </w:rPr>
        <w:sectPr w:rsidR="0058174E" w:rsidRPr="0058174E">
          <w:pgSz w:w="16840" w:h="11910" w:orient="landscape"/>
          <w:pgMar w:top="520" w:right="600" w:bottom="0" w:left="480" w:header="720" w:footer="720" w:gutter="0"/>
          <w:cols w:num="2" w:space="720" w:equalWidth="0">
            <w:col w:w="6503" w:space="374"/>
            <w:col w:w="8883"/>
          </w:cols>
        </w:sectPr>
      </w:pPr>
      <w:bookmarkStart w:id="0" w:name="_GoBack"/>
      <w:bookmarkEnd w:id="0"/>
      <w:r>
        <w:rPr>
          <w:rFonts w:ascii="Gilroy"/>
          <w:b w:val="0"/>
        </w:rPr>
        <w:pict w14:anchorId="22B6A313">
          <v:rect id="_x0000_s1038" alt="" style="position:absolute;left:0;text-align:left;margin-left:36pt;margin-top:18.95pt;width:769.9pt;height:401pt;z-index:-251656192;mso-wrap-edited:f;mso-width-percent:0;mso-height-percent:0;mso-wrap-distance-left:0;mso-wrap-distance-right:0;mso-position-horizontal-relative:page;mso-width-percent:0;mso-height-percent:0" filled="f" strokeweight="2pt">
            <w10:wrap type="topAndBottom" anchorx="page"/>
          </v:rect>
        </w:pict>
      </w:r>
      <w:r w:rsidR="00D74008" w:rsidRPr="0058174E">
        <w:rPr>
          <w:rFonts w:ascii="Arial" w:hAnsi="Arial" w:cs="Arial"/>
          <w:b w:val="0"/>
        </w:rPr>
        <w:br w:type="column"/>
      </w:r>
      <w:r w:rsidR="00D74008" w:rsidRPr="0058174E">
        <w:rPr>
          <w:rFonts w:ascii="Arial" w:hAnsi="Arial" w:cs="Arial"/>
          <w:spacing w:val="-6"/>
        </w:rPr>
        <w:t>Your</w:t>
      </w:r>
      <w:r w:rsidR="00D74008" w:rsidRPr="0058174E">
        <w:rPr>
          <w:rFonts w:ascii="Arial" w:hAnsi="Arial" w:cs="Arial"/>
          <w:spacing w:val="-1"/>
        </w:rPr>
        <w:t xml:space="preserve"> </w:t>
      </w:r>
      <w:r w:rsidR="00D74008" w:rsidRPr="0058174E">
        <w:rPr>
          <w:rFonts w:ascii="Arial" w:hAnsi="Arial" w:cs="Arial"/>
        </w:rPr>
        <w:t>Name</w:t>
      </w:r>
      <w:r w:rsidR="0058174E">
        <w:rPr>
          <w:rFonts w:ascii="Arial" w:hAnsi="Arial" w:cs="Arial"/>
        </w:rPr>
        <w:t>:</w:t>
      </w:r>
      <w:r w:rsidR="00D74008" w:rsidRPr="0058174E">
        <w:rPr>
          <w:rFonts w:ascii="Arial" w:hAnsi="Arial" w:cs="Arial"/>
        </w:rPr>
        <w:t xml:space="preserve"> </w:t>
      </w:r>
      <w:r w:rsidR="00D74008" w:rsidRPr="0058174E">
        <w:rPr>
          <w:rFonts w:ascii="Arial" w:hAnsi="Arial" w:cs="Arial"/>
          <w:b w:val="0"/>
          <w:spacing w:val="-4"/>
        </w:rPr>
        <w:t xml:space="preserve">                                                                                                     </w:t>
      </w:r>
      <w:r w:rsidR="00D74008" w:rsidRPr="0058174E">
        <w:rPr>
          <w:rFonts w:ascii="Arial" w:hAnsi="Arial" w:cs="Arial"/>
          <w:b w:val="0"/>
        </w:rPr>
        <w:t xml:space="preserve"> </w:t>
      </w:r>
      <w:r w:rsidR="00D74008" w:rsidRPr="0058174E">
        <w:rPr>
          <w:rFonts w:ascii="Arial" w:hAnsi="Arial" w:cs="Arial"/>
          <w:spacing w:val="-4"/>
        </w:rPr>
        <w:t>Address/contact</w:t>
      </w:r>
      <w:r w:rsidR="00D74008" w:rsidRPr="0058174E">
        <w:rPr>
          <w:rFonts w:ascii="Arial" w:hAnsi="Arial" w:cs="Arial"/>
          <w:spacing w:val="11"/>
        </w:rPr>
        <w:t xml:space="preserve"> </w:t>
      </w:r>
      <w:r w:rsidR="00D74008" w:rsidRPr="0058174E">
        <w:rPr>
          <w:rFonts w:ascii="Arial" w:hAnsi="Arial" w:cs="Arial"/>
        </w:rPr>
        <w:t>email</w:t>
      </w:r>
      <w:r w:rsidR="0058174E">
        <w:rPr>
          <w:rFonts w:ascii="Arial" w:hAnsi="Arial" w:cs="Arial"/>
        </w:rPr>
        <w:t xml:space="preserve">: </w:t>
      </w:r>
      <w:r w:rsidR="0058174E" w:rsidRPr="0058174E">
        <w:rPr>
          <w:rFonts w:ascii="Arial" w:hAnsi="Arial" w:cs="Arial"/>
          <w:b w:val="0"/>
        </w:rPr>
        <w:t xml:space="preserve">   </w:t>
      </w:r>
    </w:p>
    <w:p w14:paraId="5386A0EC" w14:textId="2803A0B1" w:rsidR="002107D3" w:rsidRPr="0058174E" w:rsidRDefault="0058174E" w:rsidP="0058174E">
      <w:pPr>
        <w:pStyle w:val="BodyText"/>
        <w:spacing w:before="5" w:after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6ED84DE8" w14:textId="46E0EDFC" w:rsidR="002107D3" w:rsidRPr="0058174E" w:rsidRDefault="002107D3" w:rsidP="0058174E">
      <w:pPr>
        <w:pStyle w:val="BodyText"/>
        <w:spacing w:line="20" w:lineRule="exact"/>
        <w:ind w:left="7110"/>
        <w:rPr>
          <w:rFonts w:ascii="Arial" w:hAnsi="Arial" w:cs="Arial"/>
          <w:sz w:val="2"/>
        </w:rPr>
      </w:pPr>
    </w:p>
    <w:p w14:paraId="7B31A4C1" w14:textId="2E420DC7" w:rsidR="002107D3" w:rsidRPr="0058174E" w:rsidRDefault="002107D3" w:rsidP="0058174E">
      <w:pPr>
        <w:pStyle w:val="BodyText"/>
        <w:spacing w:before="3"/>
        <w:rPr>
          <w:rFonts w:ascii="Arial" w:hAnsi="Arial" w:cs="Arial"/>
          <w:b/>
          <w:sz w:val="11"/>
        </w:rPr>
      </w:pPr>
    </w:p>
    <w:p w14:paraId="3A8A7A79" w14:textId="1C422ED5" w:rsidR="002107D3" w:rsidRPr="0058174E" w:rsidRDefault="00D74008" w:rsidP="0058174E">
      <w:pPr>
        <w:spacing w:before="144"/>
        <w:ind w:left="240"/>
        <w:rPr>
          <w:rFonts w:ascii="Arial" w:hAnsi="Arial" w:cs="Arial"/>
          <w:b/>
          <w:sz w:val="24"/>
        </w:rPr>
      </w:pPr>
      <w:r w:rsidRPr="0058174E">
        <w:rPr>
          <w:rFonts w:ascii="Arial" w:hAnsi="Arial" w:cs="Arial"/>
          <w:sz w:val="24"/>
        </w:rPr>
        <w:t xml:space="preserve">Submit online by emailing your </w:t>
      </w:r>
      <w:r w:rsidRPr="0058174E">
        <w:rPr>
          <w:rFonts w:ascii="Arial" w:hAnsi="Arial" w:cs="Arial"/>
          <w:b/>
          <w:sz w:val="24"/>
        </w:rPr>
        <w:t>‘Dream Big Harbour Foreshore’</w:t>
      </w:r>
    </w:p>
    <w:p w14:paraId="6D893F42" w14:textId="15DA3AC2" w:rsidR="002107D3" w:rsidRPr="0058174E" w:rsidRDefault="00D74008" w:rsidP="0058174E">
      <w:pPr>
        <w:pStyle w:val="Heading2"/>
        <w:tabs>
          <w:tab w:val="left" w:pos="14469"/>
        </w:tabs>
        <w:spacing w:before="34"/>
        <w:rPr>
          <w:rFonts w:ascii="Arial" w:hAnsi="Arial" w:cs="Arial"/>
        </w:rPr>
      </w:pPr>
      <w:r w:rsidRPr="0058174E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allowOverlap="1" wp14:anchorId="77DAFD24" wp14:editId="1C3E69FA">
            <wp:simplePos x="0" y="0"/>
            <wp:positionH relativeFrom="page">
              <wp:posOffset>5688930</wp:posOffset>
            </wp:positionH>
            <wp:positionV relativeFrom="paragraph">
              <wp:posOffset>-188249</wp:posOffset>
            </wp:positionV>
            <wp:extent cx="1897127" cy="817964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27" cy="81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7A8">
        <w:pict w14:anchorId="3769A74D">
          <v:group id="_x0000_s1030" alt="" style="position:absolute;left:0;text-align:left;margin-left:700.45pt;margin-top:5.7pt;width:106.1pt;height:35.75pt;z-index:-251787264;mso-position-horizontal-relative:page;mso-position-vertical-relative:text" coordorigin="14009,114" coordsize="2122,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14008;top:113;width:304;height:331">
              <v:imagedata r:id="rId10" o:title=""/>
            </v:shape>
            <v:shape id="_x0000_s1032" type="#_x0000_t75" alt="" style="position:absolute;left:14343;top:113;width:493;height:416">
              <v:imagedata r:id="rId11" o:title=""/>
            </v:shape>
            <v:shape id="_x0000_s1033" type="#_x0000_t75" alt="" style="position:absolute;left:14024;top:504;width:244;height:319">
              <v:imagedata r:id="rId12" o:title=""/>
            </v:shape>
            <v:shape id="_x0000_s1034" alt="" style="position:absolute;left:14311;top:589;width:1073;height:240" coordorigin="14312,589" coordsize="1073,240" o:spt="100" adj="0,,0" path="m14546,716r,-7l14542,690r-4,-27l14520,634r-6,-9l14496,612r,78l14363,690r8,-23l14386,649r20,-11l14431,634r22,3l14472,647r15,18l14496,690r,-78l14478,599r-46,-10l14383,599r-38,25l14320,662r-8,47l14320,756r25,38l14384,820r51,9l14467,825r27,-10l14517,800r14,-16l14535,779r-41,-24l14485,767r-14,8l14455,781r-19,3l14410,780r-21,-10l14372,753r-9,-23l14544,730r1,-6l14546,716t345,-121l14839,595r-45,157l14769,669r-22,-74l14700,595r-48,157l14608,595r-52,l14628,823r48,l14698,752r26,-83l14771,823r48,l14842,752r49,-157m15122,769r-42,-24l15070,760r-14,11l15039,778r-19,2l14992,775r-23,-15l14954,737r-5,-28l14954,681r15,-23l14992,643r28,-5l15039,640r17,7l15070,658r9,15l15122,648r-8,-10l15104,624r-23,-19l15052,593r-32,-4l14972,598r-38,26l14909,662r-9,47l14909,756r25,38l14972,819r48,10l15052,824r29,-11l15105,794r10,-14l15122,769t262,-174l15335,595r,33l15335,709r-5,29l15314,761r-22,15l15263,782r-28,-6l15212,761r-15,-23l15191,709r6,-29l15212,657r23,-15l15263,636r29,6l15314,657r16,23l15335,709r,-81l15320,612r-18,-12l15280,592r-25,-3l15212,598r-36,26l15151,662r-9,47l15151,756r25,38l15212,819r43,10l15280,826r22,-8l15320,806r15,-16l15335,823r49,l15384,790r,-8l15384,636r,-8l15384,595e" fillcolor="black" stroked="f">
              <v:stroke joinstyle="round"/>
              <v:formulas/>
              <v:path arrowok="t" o:connecttype="segments"/>
            </v:shape>
            <v:shape id="_x0000_s1035" type="#_x0000_t75" alt="" style="position:absolute;left:15417;top:531;width:350;height:298">
              <v:imagedata r:id="rId13" o:title=""/>
            </v:shape>
            <v:line id="_x0000_s1036" alt="" style="position:absolute" from="15834,491" to="15834,823" strokeweight=".86678mm"/>
            <v:shape id="_x0000_s1037" type="#_x0000_t75" alt="" style="position:absolute;left:15895;top:589;width:235;height:240">
              <v:imagedata r:id="rId14" o:title=""/>
            </v:shape>
            <w10:wrap anchorx="page"/>
          </v:group>
        </w:pict>
      </w:r>
      <w:r w:rsidR="003C37A8">
        <w:pict w14:anchorId="294D1D87">
          <v:group id="_x0000_s1026" alt="" style="position:absolute;left:0;text-align:left;margin-left:637.7pt;margin-top:-5.5pt;width:47.7pt;height:47.65pt;z-index:-251786240;mso-position-horizontal-relative:page;mso-position-vertical-relative:text" coordorigin="12754,-110" coordsize="954,953">
            <v:shape id="_x0000_s1027" type="#_x0000_t75" alt="" style="position:absolute;left:12754;top:699;width:143;height:143">
              <v:imagedata r:id="rId15" o:title=""/>
            </v:shape>
            <v:shape id="_x0000_s1028" type="#_x0000_t75" alt="" style="position:absolute;left:13563;top:-110;width:143;height:143">
              <v:imagedata r:id="rId16" o:title=""/>
            </v:shape>
            <v:shape id="_x0000_s1029" alt="" style="position:absolute;left:12754;top:-110;width:954;height:953" coordorigin="12754,-110" coordsize="954,953" o:spt="100" adj="0,,0" path="m13210,224r-251,l12965,226r5,4l13563,820r13,9l13590,836r15,5l13620,842r19,-1l13657,835r17,-10l13688,811r4,-4l13695,801r4,-7l13700,791r1,-3l13702,783r1,-3l13704,775r1,-3l13705,770r1,-4l13705,744r-6,-23l13688,700r-16,-18l13581,592r-6,-11l13574,570r3,-11l13583,551r8,-5l13600,543r67,l13670,543r22,-18l13701,509r-191,l13500,508r-9,-5l13210,224xm12824,463r-17,1l12792,470r-12,11l12770,500r-1,22l12776,542r14,18l12962,733r9,7l12980,745r10,4l13002,750r21,-4l13040,734r11,-17l13055,696r-1,-10l13051,676r-4,-9l13040,659r,l12909,529r-3,-3l12904,523r-3,-5l12900,517r,-2l12895,504r,-5l12896,489r10,-13l12909,473r3,-2l12857,471r-15,-4l12842,467r-1,l12841,467r-17,-4xm13116,466r-192,l12939,466r8,3l12953,475r5,5l13010,532r11,8l13033,546r14,3l13060,549r13,l13085,544r14,-11l13103,530r3,-4l13117,502r2,-25l13116,466xm13667,543r-67,l13612,543r13,3l13632,547r17,1l13667,543xm13401,183r-25,7l13355,207r-12,23l13342,256r8,25l13367,304r160,157l13533,470r2,10l13534,490r-5,9l13520,506r-10,3l13701,509r3,-5l13708,481r,-1l13704,459r-13,-19l13582,331r-8,-7l13567,313r-4,-12l13564,288r6,-12l13579,268r3,-1l13533,267r-13,-2l13508,257r-5,-4l13451,200r-24,-13l13401,183xm12817,183r-14,1l12790,190r-2,1l12786,193r-2,1l12781,195r-4,4l12772,203r-6,7l12764,213r-7,14l12754,238r,12l12755,262r,1l12758,273r4,10l12770,293r109,109l12885,407r8,12l12896,432r-1,13l12890,458r-9,7l12870,470r-13,1l12912,471r5,-3l12924,466r192,l13111,451r-17,-22l12934,271r-6,-8l12925,253r2,-10l12932,234r5,-6l12944,224r7,l12953,224r257,l13176,189r-316,l12849,189r-13,-2l12835,186r-4,-1l12817,183xm13669,262r-65,l13636,270r17,-1l13668,263r,l13669,262xm13459,-17r-21,4l13421,-2r-12,17l13405,36r1,11l13409,57r5,9l13420,74r,l13551,204r3,3l13557,210r3,4l13560,216r1,1l13566,230r-1,14l13557,254r-11,9l13533,267r49,l13590,263r14,-1l13669,262r12,-11l13691,232r1,-21l13685,190r-14,-18l13498,r-8,-7l13481,-13r-11,-3l13459,-17xm12841,-110r-19,2l12804,-103r-17,10l12773,-79r-4,5l12766,-69r-4,8l12761,-59r-1,4l12758,-50r-1,3l12757,-44r-1,2l12756,-39r-1,2l12755,-34r,23l12761,11r12,21l12789,50r24,24l12879,140r1,2l12886,151r1,10l12885,171r-6,9l12877,182r-8,5l12860,189r316,l12898,-87r-13,-10l12870,-104r-14,-4l12841,-1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8174E">
        <w:rPr>
          <w:rFonts w:ascii="Arial" w:hAnsi="Arial" w:cs="Arial"/>
          <w:b w:val="0"/>
          <w:spacing w:val="-4"/>
        </w:rPr>
        <w:t xml:space="preserve">to </w:t>
      </w:r>
      <w:hyperlink r:id="rId17">
        <w:r w:rsidRPr="0058174E">
          <w:rPr>
            <w:rFonts w:ascii="Arial" w:hAnsi="Arial" w:cs="Arial"/>
            <w:spacing w:val="-5"/>
          </w:rPr>
          <w:t>mail@ncc.nsw.gov.au</w:t>
        </w:r>
      </w:hyperlink>
      <w:r w:rsidRPr="0058174E">
        <w:rPr>
          <w:rFonts w:ascii="Arial" w:hAnsi="Arial" w:cs="Arial"/>
          <w:spacing w:val="-5"/>
        </w:rPr>
        <w:t xml:space="preserve"> </w:t>
      </w:r>
      <w:r w:rsidRPr="0058174E">
        <w:rPr>
          <w:rFonts w:ascii="Arial" w:hAnsi="Arial" w:cs="Arial"/>
          <w:b w:val="0"/>
          <w:spacing w:val="-3"/>
        </w:rPr>
        <w:t xml:space="preserve">by </w:t>
      </w:r>
      <w:r w:rsidRPr="0058174E">
        <w:rPr>
          <w:rFonts w:ascii="Arial" w:hAnsi="Arial" w:cs="Arial"/>
        </w:rPr>
        <w:t>12</w:t>
      </w:r>
      <w:r w:rsidRPr="0058174E">
        <w:rPr>
          <w:rFonts w:ascii="Arial" w:hAnsi="Arial" w:cs="Arial"/>
          <w:spacing w:val="22"/>
        </w:rPr>
        <w:t xml:space="preserve"> </w:t>
      </w:r>
      <w:r w:rsidRPr="0058174E">
        <w:rPr>
          <w:rFonts w:ascii="Arial" w:hAnsi="Arial" w:cs="Arial"/>
        </w:rPr>
        <w:t>July</w:t>
      </w:r>
      <w:r w:rsidRPr="0058174E">
        <w:rPr>
          <w:rFonts w:ascii="Arial" w:hAnsi="Arial" w:cs="Arial"/>
          <w:spacing w:val="3"/>
        </w:rPr>
        <w:t xml:space="preserve"> </w:t>
      </w:r>
      <w:r w:rsidRPr="0058174E">
        <w:rPr>
          <w:rFonts w:ascii="Arial" w:hAnsi="Arial" w:cs="Arial"/>
          <w:spacing w:val="-3"/>
        </w:rPr>
        <w:t>2020</w:t>
      </w:r>
      <w:r w:rsidRPr="0058174E">
        <w:rPr>
          <w:rFonts w:ascii="Arial" w:hAnsi="Arial" w:cs="Arial"/>
          <w:spacing w:val="-3"/>
        </w:rPr>
        <w:tab/>
      </w:r>
      <w:r w:rsidRPr="0058174E">
        <w:rPr>
          <w:rFonts w:ascii="Arial" w:hAnsi="Arial" w:cs="Arial"/>
          <w:noProof/>
          <w:position w:val="-17"/>
        </w:rPr>
        <w:drawing>
          <wp:inline distT="0" distB="0" distL="0" distR="0" wp14:anchorId="590C733A" wp14:editId="4DAD66BD">
            <wp:extent cx="253716" cy="209791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16" cy="2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CB5DF" w14:textId="12B974EF" w:rsidR="002107D3" w:rsidRPr="0058174E" w:rsidRDefault="00D74008" w:rsidP="0058174E">
      <w:pPr>
        <w:pStyle w:val="BodyText"/>
        <w:spacing w:before="9" w:line="276" w:lineRule="auto"/>
        <w:ind w:left="798" w:right="9209" w:hanging="559"/>
        <w:rPr>
          <w:rFonts w:ascii="Arial" w:hAnsi="Arial" w:cs="Arial"/>
        </w:rPr>
      </w:pPr>
      <w:r w:rsidRPr="0058174E">
        <w:rPr>
          <w:rFonts w:ascii="Arial" w:hAnsi="Arial" w:cs="Arial"/>
        </w:rPr>
        <w:t xml:space="preserve">Mail: City of Newcastle Community Engagement Team </w:t>
      </w:r>
      <w:r w:rsidR="0058174E">
        <w:rPr>
          <w:rFonts w:ascii="Arial" w:hAnsi="Arial" w:cs="Arial"/>
        </w:rPr>
        <w:br/>
      </w:r>
      <w:r w:rsidRPr="0058174E">
        <w:rPr>
          <w:rFonts w:ascii="Arial" w:hAnsi="Arial" w:cs="Arial"/>
        </w:rPr>
        <w:t>PO Box 489 Newcastle NSW 2300</w:t>
      </w:r>
    </w:p>
    <w:sectPr w:rsidR="002107D3" w:rsidRPr="0058174E">
      <w:type w:val="continuous"/>
      <w:pgSz w:w="16840" w:h="11910" w:orient="landscape"/>
      <w:pgMar w:top="1100" w:right="6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B6DA" w14:textId="77777777" w:rsidR="003C37A8" w:rsidRDefault="003C37A8" w:rsidP="00205590">
      <w:r>
        <w:separator/>
      </w:r>
    </w:p>
  </w:endnote>
  <w:endnote w:type="continuationSeparator" w:id="0">
    <w:p w14:paraId="44CDFC53" w14:textId="77777777" w:rsidR="003C37A8" w:rsidRDefault="003C37A8" w:rsidP="0020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-SemiBold">
    <w:altName w:val="Gilroy"/>
    <w:panose1 w:val="000007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197D" w14:textId="77777777" w:rsidR="003C37A8" w:rsidRDefault="003C37A8" w:rsidP="00205590">
      <w:r>
        <w:separator/>
      </w:r>
    </w:p>
  </w:footnote>
  <w:footnote w:type="continuationSeparator" w:id="0">
    <w:p w14:paraId="5BDE3B88" w14:textId="77777777" w:rsidR="003C37A8" w:rsidRDefault="003C37A8" w:rsidP="0020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0AF6"/>
    <w:multiLevelType w:val="hybridMultilevel"/>
    <w:tmpl w:val="7250CCD2"/>
    <w:lvl w:ilvl="0" w:tplc="25302EC2">
      <w:numFmt w:val="bullet"/>
      <w:lvlText w:val="•"/>
      <w:lvlJc w:val="left"/>
      <w:pPr>
        <w:ind w:left="412" w:hanging="312"/>
      </w:pPr>
      <w:rPr>
        <w:rFonts w:ascii="Gilroy" w:eastAsia="Gilroy" w:hAnsi="Gilroy" w:cs="Gilroy" w:hint="default"/>
        <w:spacing w:val="-13"/>
        <w:w w:val="100"/>
        <w:sz w:val="24"/>
        <w:szCs w:val="24"/>
        <w:lang w:val="en-GB" w:eastAsia="en-GB" w:bidi="en-GB"/>
      </w:rPr>
    </w:lvl>
    <w:lvl w:ilvl="1" w:tplc="1DB4EE72">
      <w:numFmt w:val="bullet"/>
      <w:lvlText w:val="•"/>
      <w:lvlJc w:val="left"/>
      <w:pPr>
        <w:ind w:left="1051" w:hanging="312"/>
      </w:pPr>
      <w:rPr>
        <w:rFonts w:hint="default"/>
        <w:lang w:val="en-GB" w:eastAsia="en-GB" w:bidi="en-GB"/>
      </w:rPr>
    </w:lvl>
    <w:lvl w:ilvl="2" w:tplc="10D2B666">
      <w:numFmt w:val="bullet"/>
      <w:lvlText w:val="•"/>
      <w:lvlJc w:val="left"/>
      <w:pPr>
        <w:ind w:left="1683" w:hanging="312"/>
      </w:pPr>
      <w:rPr>
        <w:rFonts w:hint="default"/>
        <w:lang w:val="en-GB" w:eastAsia="en-GB" w:bidi="en-GB"/>
      </w:rPr>
    </w:lvl>
    <w:lvl w:ilvl="3" w:tplc="1220B78A">
      <w:numFmt w:val="bullet"/>
      <w:lvlText w:val="•"/>
      <w:lvlJc w:val="left"/>
      <w:pPr>
        <w:ind w:left="2315" w:hanging="312"/>
      </w:pPr>
      <w:rPr>
        <w:rFonts w:hint="default"/>
        <w:lang w:val="en-GB" w:eastAsia="en-GB" w:bidi="en-GB"/>
      </w:rPr>
    </w:lvl>
    <w:lvl w:ilvl="4" w:tplc="A44EAE64">
      <w:numFmt w:val="bullet"/>
      <w:lvlText w:val="•"/>
      <w:lvlJc w:val="left"/>
      <w:pPr>
        <w:ind w:left="2947" w:hanging="312"/>
      </w:pPr>
      <w:rPr>
        <w:rFonts w:hint="default"/>
        <w:lang w:val="en-GB" w:eastAsia="en-GB" w:bidi="en-GB"/>
      </w:rPr>
    </w:lvl>
    <w:lvl w:ilvl="5" w:tplc="DEE82CAC">
      <w:numFmt w:val="bullet"/>
      <w:lvlText w:val="•"/>
      <w:lvlJc w:val="left"/>
      <w:pPr>
        <w:ind w:left="3579" w:hanging="312"/>
      </w:pPr>
      <w:rPr>
        <w:rFonts w:hint="default"/>
        <w:lang w:val="en-GB" w:eastAsia="en-GB" w:bidi="en-GB"/>
      </w:rPr>
    </w:lvl>
    <w:lvl w:ilvl="6" w:tplc="4DF87F20">
      <w:numFmt w:val="bullet"/>
      <w:lvlText w:val="•"/>
      <w:lvlJc w:val="left"/>
      <w:pPr>
        <w:ind w:left="4210" w:hanging="312"/>
      </w:pPr>
      <w:rPr>
        <w:rFonts w:hint="default"/>
        <w:lang w:val="en-GB" w:eastAsia="en-GB" w:bidi="en-GB"/>
      </w:rPr>
    </w:lvl>
    <w:lvl w:ilvl="7" w:tplc="8CCE4C2C">
      <w:numFmt w:val="bullet"/>
      <w:lvlText w:val="•"/>
      <w:lvlJc w:val="left"/>
      <w:pPr>
        <w:ind w:left="4842" w:hanging="312"/>
      </w:pPr>
      <w:rPr>
        <w:rFonts w:hint="default"/>
        <w:lang w:val="en-GB" w:eastAsia="en-GB" w:bidi="en-GB"/>
      </w:rPr>
    </w:lvl>
    <w:lvl w:ilvl="8" w:tplc="982E8E76">
      <w:numFmt w:val="bullet"/>
      <w:lvlText w:val="•"/>
      <w:lvlJc w:val="left"/>
      <w:pPr>
        <w:ind w:left="5474" w:hanging="31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D3"/>
    <w:rsid w:val="00205590"/>
    <w:rsid w:val="002107D3"/>
    <w:rsid w:val="003C37A8"/>
    <w:rsid w:val="003F36A9"/>
    <w:rsid w:val="00581686"/>
    <w:rsid w:val="0058174E"/>
    <w:rsid w:val="00D44E5C"/>
    <w:rsid w:val="00D74008"/>
    <w:rsid w:val="00F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2B0DF6C"/>
  <w15:docId w15:val="{273F32F2-F421-AD40-A03D-1B5D334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roy" w:eastAsia="Gilroy" w:hAnsi="Gilroy" w:cs="Gilroy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86"/>
      <w:ind w:left="100"/>
      <w:outlineLvl w:val="0"/>
    </w:pPr>
    <w:rPr>
      <w:rFonts w:ascii="Gilroy-SemiBold" w:eastAsia="Gilroy-SemiBold" w:hAnsi="Gilroy-SemiBold" w:cs="Gilroy-SemiBold"/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rFonts w:ascii="Gilroy-SemiBold" w:eastAsia="Gilroy-SemiBold" w:hAnsi="Gilroy-SemiBold" w:cs="Gilroy-Semi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3"/>
      <w:ind w:left="411" w:hanging="3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590"/>
    <w:rPr>
      <w:rFonts w:ascii="Gilroy" w:eastAsia="Gilroy" w:hAnsi="Gilroy" w:cs="Gilroy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05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590"/>
    <w:rPr>
      <w:rFonts w:ascii="Gilroy" w:eastAsia="Gilroy" w:hAnsi="Gilroy" w:cs="Gilroy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nsw.gov.au/YourSay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yperlink" Target="mailto:mail@ncc.nsw.gov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F7A91851CFB468F5E88A80F04EBEA" ma:contentTypeVersion="12" ma:contentTypeDescription="Create a new document." ma:contentTypeScope="" ma:versionID="a17e02039f60794af382d4eb6d87bab4">
  <xsd:schema xmlns:xsd="http://www.w3.org/2001/XMLSchema" xmlns:xs="http://www.w3.org/2001/XMLSchema" xmlns:p="http://schemas.microsoft.com/office/2006/metadata/properties" xmlns:ns2="70cdefae-89c5-448c-a8c7-2ea273a9ac4e" xmlns:ns3="0fe70dd7-acd7-4f4a-9e0a-c953e123c149" targetNamespace="http://schemas.microsoft.com/office/2006/metadata/properties" ma:root="true" ma:fieldsID="904117a6a7d49be7aaefd42476e52532" ns2:_="" ns3:_="">
    <xsd:import namespace="70cdefae-89c5-448c-a8c7-2ea273a9ac4e"/>
    <xsd:import namespace="0fe70dd7-acd7-4f4a-9e0a-c953e123c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efae-89c5-448c-a8c7-2ea273a9a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70dd7-acd7-4f4a-9e0a-c953e123c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E950F-04B9-4FC7-BFBE-B16DE736C01B}"/>
</file>

<file path=customXml/itemProps2.xml><?xml version="1.0" encoding="utf-8"?>
<ds:datastoreItem xmlns:ds="http://schemas.openxmlformats.org/officeDocument/2006/customXml" ds:itemID="{526BBF00-DB6D-4197-91E6-61D89904766B}"/>
</file>

<file path=customXml/itemProps3.xml><?xml version="1.0" encoding="utf-8"?>
<ds:datastoreItem xmlns:ds="http://schemas.openxmlformats.org/officeDocument/2006/customXml" ds:itemID="{2ABCCB63-9D15-4074-9FAD-62F3B2945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2020-06-10T03:54:00Z</dcterms:created>
  <dcterms:modified xsi:type="dcterms:W3CDTF">2020-06-10T05:28:00Z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2020-06-10T00:00:00Z</vt:filetime>
  </property>
  <property fmtid="{D5CDD505-2E9C-101B-9397-08002B2CF9AE}" pid="5" name="ContentTypeId">
    <vt:lpwstr>0x0101004E4F7A91851CFB468F5E88A80F04EBEA</vt:lpwstr>
  </property>
</Properties>
</file>